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57" w:rsidRPr="0013449C" w:rsidRDefault="00616949" w:rsidP="001F3211">
      <w:pPr>
        <w:spacing w:after="0" w:line="360" w:lineRule="auto"/>
        <w:jc w:val="center"/>
        <w:rPr>
          <w:rFonts w:ascii="Arial" w:hAnsi="Arial" w:cs="Arial"/>
          <w:b/>
          <w:color w:val="E84382"/>
          <w:sz w:val="36"/>
          <w:szCs w:val="36"/>
          <w:lang w:val="es-ES_tradnl"/>
        </w:rPr>
      </w:pPr>
      <w:r>
        <w:rPr>
          <w:rFonts w:ascii="Arial" w:hAnsi="Arial" w:cs="Arial"/>
          <w:b/>
          <w:color w:val="E84382"/>
          <w:sz w:val="36"/>
          <w:szCs w:val="36"/>
          <w:lang w:val="es-ES_tradnl"/>
        </w:rPr>
        <w:t>¡SER SOLTERO ESTÁ DE MODA!</w:t>
      </w:r>
    </w:p>
    <w:p w:rsidR="006870D1" w:rsidRDefault="001F3211" w:rsidP="00261DFB">
      <w:pPr>
        <w:pStyle w:val="Prrafode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  <w:r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Según los datos de </w:t>
      </w:r>
      <w:r w:rsidR="0013449C"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>Meetic</w:t>
      </w:r>
      <w:r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</w:t>
      </w:r>
      <w:proofErr w:type="spellStart"/>
      <w:r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>Group</w:t>
      </w:r>
      <w:proofErr w:type="spellEnd"/>
      <w:r w:rsidR="00BF0BCF"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>,</w:t>
      </w:r>
      <w:r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</w:t>
      </w:r>
      <w:r w:rsidR="00616949">
        <w:rPr>
          <w:rFonts w:ascii="Arial" w:hAnsi="Arial" w:cs="Arial"/>
          <w:b/>
          <w:color w:val="E84382"/>
          <w:sz w:val="24"/>
          <w:szCs w:val="24"/>
          <w:lang w:val="es-ES_tradnl"/>
        </w:rPr>
        <w:t>solo en España se contabilizaron 106 millones de citas en el último año</w:t>
      </w:r>
    </w:p>
    <w:p w:rsidR="00261DFB" w:rsidRPr="00261DFB" w:rsidRDefault="00261DFB" w:rsidP="00261DFB">
      <w:pPr>
        <w:pStyle w:val="Prrafodelista"/>
        <w:spacing w:line="360" w:lineRule="auto"/>
        <w:ind w:left="714"/>
        <w:jc w:val="both"/>
        <w:rPr>
          <w:rFonts w:ascii="Arial" w:hAnsi="Arial" w:cs="Arial"/>
          <w:b/>
          <w:color w:val="E84382"/>
          <w:sz w:val="12"/>
          <w:szCs w:val="24"/>
          <w:lang w:val="es-ES_tradnl"/>
        </w:rPr>
      </w:pPr>
    </w:p>
    <w:p w:rsidR="00616949" w:rsidRDefault="00616949" w:rsidP="00261DFB">
      <w:pPr>
        <w:pStyle w:val="Prrafodelista"/>
        <w:numPr>
          <w:ilvl w:val="0"/>
          <w:numId w:val="7"/>
        </w:numPr>
        <w:spacing w:line="360" w:lineRule="auto"/>
        <w:ind w:left="714" w:hanging="357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>Comer, beber y salir es el plan preferido de los solteros españoles para una cita, invirtiendo 2.3</w:t>
      </w:r>
      <w:r w:rsidR="00B2037E">
        <w:rPr>
          <w:rFonts w:ascii="Arial" w:hAnsi="Arial" w:cs="Arial"/>
          <w:b/>
          <w:color w:val="E84382"/>
          <w:sz w:val="24"/>
          <w:szCs w:val="24"/>
          <w:lang w:val="es-ES_tradnl"/>
        </w:rPr>
        <w:t>00</w:t>
      </w:r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</w:t>
      </w:r>
      <w:r w:rsidR="00B2037E">
        <w:rPr>
          <w:rFonts w:ascii="Arial" w:hAnsi="Arial" w:cs="Arial"/>
          <w:b/>
          <w:color w:val="E84382"/>
          <w:sz w:val="24"/>
          <w:szCs w:val="24"/>
          <w:lang w:val="es-ES_tradnl"/>
        </w:rPr>
        <w:t>millones</w:t>
      </w:r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de euros en el 2016</w:t>
      </w:r>
    </w:p>
    <w:p w:rsidR="00616949" w:rsidRPr="00616949" w:rsidRDefault="00616949" w:rsidP="00616949">
      <w:pPr>
        <w:pStyle w:val="Prrafodelista"/>
        <w:spacing w:line="360" w:lineRule="auto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</w:p>
    <w:p w:rsidR="00616949" w:rsidRDefault="00A11DBA" w:rsidP="006870D1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E84382"/>
          <w:lang w:val="es-ES_tradnl"/>
        </w:rPr>
        <w:t xml:space="preserve">Madrid, </w:t>
      </w:r>
      <w:r w:rsidR="00FF6582">
        <w:rPr>
          <w:rFonts w:ascii="Arial" w:hAnsi="Arial" w:cs="Arial"/>
          <w:b/>
          <w:color w:val="E84382"/>
          <w:lang w:val="es-ES_tradnl"/>
        </w:rPr>
        <w:t>mayo</w:t>
      </w:r>
      <w:r w:rsidR="00C945EE">
        <w:rPr>
          <w:rFonts w:ascii="Arial" w:hAnsi="Arial" w:cs="Arial"/>
          <w:b/>
          <w:color w:val="E84382"/>
          <w:lang w:val="es-ES_tradnl"/>
        </w:rPr>
        <w:t xml:space="preserve"> 2017</w:t>
      </w:r>
      <w:r w:rsidR="005D2369">
        <w:rPr>
          <w:rFonts w:ascii="Arial" w:hAnsi="Arial" w:cs="Arial"/>
          <w:b/>
          <w:color w:val="E84382"/>
          <w:lang w:val="es-ES_tradnl"/>
        </w:rPr>
        <w:t xml:space="preserve">.- </w:t>
      </w:r>
      <w:r w:rsidR="008B5E76">
        <w:rPr>
          <w:rFonts w:ascii="Arial" w:hAnsi="Arial" w:cs="Arial"/>
          <w:lang w:val="es-ES_tradnl"/>
        </w:rPr>
        <w:t xml:space="preserve">Es un hecho, </w:t>
      </w:r>
      <w:r w:rsidR="00112F17">
        <w:rPr>
          <w:rFonts w:ascii="Arial" w:hAnsi="Arial" w:cs="Arial"/>
          <w:lang w:val="es-ES_tradnl"/>
        </w:rPr>
        <w:t xml:space="preserve">las </w:t>
      </w:r>
      <w:r w:rsidR="008B5E76">
        <w:rPr>
          <w:rFonts w:ascii="Arial" w:hAnsi="Arial" w:cs="Arial"/>
          <w:lang w:val="es-ES_tradnl"/>
        </w:rPr>
        <w:t>citas nos gustan</w:t>
      </w:r>
      <w:r w:rsidR="00112F17">
        <w:rPr>
          <w:rFonts w:ascii="Arial" w:hAnsi="Arial" w:cs="Arial"/>
          <w:lang w:val="es-ES_tradnl"/>
        </w:rPr>
        <w:t>, y</w:t>
      </w:r>
      <w:r w:rsidR="008B5E76">
        <w:rPr>
          <w:rFonts w:ascii="Arial" w:hAnsi="Arial" w:cs="Arial"/>
          <w:lang w:val="es-ES_tradnl"/>
        </w:rPr>
        <w:t xml:space="preserve"> mucho. </w:t>
      </w:r>
      <w:r w:rsidR="00514F04">
        <w:rPr>
          <w:rFonts w:ascii="Arial" w:hAnsi="Arial" w:cs="Arial"/>
          <w:lang w:val="es-ES_tradnl"/>
        </w:rPr>
        <w:t>Es por eso que Meetic, a través de un estudio r</w:t>
      </w:r>
      <w:r w:rsidR="008B5E76">
        <w:rPr>
          <w:rFonts w:ascii="Arial" w:hAnsi="Arial" w:cs="Arial"/>
          <w:lang w:val="es-ES_tradnl"/>
        </w:rPr>
        <w:t>ealizado por CEBR</w:t>
      </w:r>
      <w:r w:rsidR="00112F17">
        <w:rPr>
          <w:rFonts w:ascii="Arial" w:hAnsi="Arial" w:cs="Arial"/>
          <w:lang w:val="es-ES_tradnl"/>
        </w:rPr>
        <w:t xml:space="preserve"> </w:t>
      </w:r>
      <w:r w:rsidR="00112F17" w:rsidRPr="00437655">
        <w:rPr>
          <w:rFonts w:ascii="Arial" w:hAnsi="Arial" w:cs="Arial"/>
          <w:lang w:val="es-ES_tradnl"/>
        </w:rPr>
        <w:t>(Centro de Investigación Económica y Empresarial)</w:t>
      </w:r>
      <w:r w:rsidR="009D64DA">
        <w:rPr>
          <w:rFonts w:ascii="Arial" w:hAnsi="Arial" w:cs="Arial"/>
          <w:lang w:val="es-ES_tradnl"/>
        </w:rPr>
        <w:t xml:space="preserve"> en </w:t>
      </w:r>
      <w:r w:rsidR="00112F17">
        <w:rPr>
          <w:rFonts w:ascii="Arial" w:hAnsi="Arial" w:cs="Arial"/>
          <w:lang w:val="es-ES_tradnl"/>
        </w:rPr>
        <w:t xml:space="preserve">7 países europeos </w:t>
      </w:r>
      <w:r w:rsidR="00112F17" w:rsidRPr="00437655">
        <w:rPr>
          <w:rFonts w:ascii="Arial" w:hAnsi="Arial" w:cs="Arial"/>
        </w:rPr>
        <w:t>(Francia, Alemania, Italia, Países Bajos, España, Suecia y Reino Unido)</w:t>
      </w:r>
      <w:r w:rsidR="00514F04">
        <w:rPr>
          <w:rFonts w:ascii="Arial" w:hAnsi="Arial" w:cs="Arial"/>
        </w:rPr>
        <w:t xml:space="preserve"> ha revelado que</w:t>
      </w:r>
      <w:r w:rsidR="00112F17">
        <w:rPr>
          <w:rFonts w:ascii="Arial" w:hAnsi="Arial" w:cs="Arial"/>
        </w:rPr>
        <w:t xml:space="preserve"> este último año </w:t>
      </w:r>
      <w:r w:rsidR="00514F04">
        <w:rPr>
          <w:rFonts w:ascii="Arial" w:hAnsi="Arial" w:cs="Arial"/>
        </w:rPr>
        <w:t>se han llevado a cabo</w:t>
      </w:r>
      <w:r w:rsidR="00112F17">
        <w:rPr>
          <w:rFonts w:ascii="Arial" w:hAnsi="Arial" w:cs="Arial"/>
        </w:rPr>
        <w:t xml:space="preserve"> </w:t>
      </w:r>
      <w:r w:rsidR="00112F17" w:rsidRPr="00A31980">
        <w:rPr>
          <w:rFonts w:ascii="Arial" w:hAnsi="Arial" w:cs="Arial"/>
          <w:b/>
          <w:color w:val="E84382"/>
          <w:lang w:val="es-ES_tradnl"/>
        </w:rPr>
        <w:t>la friolera de 691 millones de citas, de las cu</w:t>
      </w:r>
      <w:r w:rsidR="00C7679C" w:rsidRPr="00A31980">
        <w:rPr>
          <w:rFonts w:ascii="Arial" w:hAnsi="Arial" w:cs="Arial"/>
          <w:b/>
          <w:color w:val="E84382"/>
          <w:lang w:val="es-ES_tradnl"/>
        </w:rPr>
        <w:t xml:space="preserve">ales 106 </w:t>
      </w:r>
      <w:r w:rsidR="00261DFB">
        <w:rPr>
          <w:rFonts w:ascii="Arial" w:hAnsi="Arial" w:cs="Arial"/>
          <w:b/>
          <w:color w:val="E84382"/>
          <w:lang w:val="es-ES_tradnl"/>
        </w:rPr>
        <w:t xml:space="preserve">millones </w:t>
      </w:r>
      <w:r w:rsidR="00C7679C" w:rsidRPr="00A31980">
        <w:rPr>
          <w:rFonts w:ascii="Arial" w:hAnsi="Arial" w:cs="Arial"/>
          <w:b/>
          <w:color w:val="E84382"/>
          <w:lang w:val="es-ES_tradnl"/>
        </w:rPr>
        <w:t>corresponden a España, y en las que se han gastado 24.8</w:t>
      </w:r>
      <w:r w:rsidR="00B2037E" w:rsidRPr="00A31980">
        <w:rPr>
          <w:rFonts w:ascii="Arial" w:hAnsi="Arial" w:cs="Arial"/>
          <w:b/>
          <w:color w:val="E84382"/>
          <w:lang w:val="es-ES_tradnl"/>
        </w:rPr>
        <w:t>00</w:t>
      </w:r>
      <w:r w:rsidR="00C7679C" w:rsidRPr="00A31980">
        <w:rPr>
          <w:rFonts w:ascii="Arial" w:hAnsi="Arial" w:cs="Arial"/>
          <w:b/>
          <w:color w:val="E84382"/>
          <w:lang w:val="es-ES_tradnl"/>
        </w:rPr>
        <w:t xml:space="preserve"> </w:t>
      </w:r>
      <w:r w:rsidR="00B2037E" w:rsidRPr="00A31980">
        <w:rPr>
          <w:rFonts w:ascii="Arial" w:hAnsi="Arial" w:cs="Arial"/>
          <w:b/>
          <w:color w:val="E84382"/>
          <w:lang w:val="es-ES_tradnl"/>
        </w:rPr>
        <w:t>millones</w:t>
      </w:r>
      <w:r w:rsidR="00C7679C" w:rsidRPr="00A31980">
        <w:rPr>
          <w:rFonts w:ascii="Arial" w:hAnsi="Arial" w:cs="Arial"/>
          <w:b/>
          <w:color w:val="E84382"/>
          <w:lang w:val="es-ES_tradnl"/>
        </w:rPr>
        <w:t xml:space="preserve"> de euros.</w:t>
      </w:r>
      <w:r w:rsidR="00C7679C">
        <w:rPr>
          <w:rFonts w:ascii="Arial" w:hAnsi="Arial" w:cs="Arial"/>
        </w:rPr>
        <w:t xml:space="preserve"> </w:t>
      </w:r>
      <w:r w:rsidR="00112F17">
        <w:rPr>
          <w:rFonts w:ascii="Arial" w:hAnsi="Arial" w:cs="Arial"/>
        </w:rPr>
        <w:t>No se puede negar ¡ser soltero está de moda!</w:t>
      </w:r>
    </w:p>
    <w:p w:rsidR="00112F17" w:rsidRDefault="00112F17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FF6582" w:rsidRDefault="00FF6582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616949" w:rsidRDefault="00112F17" w:rsidP="006870D1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 w:rsidRPr="00112F17">
        <w:rPr>
          <w:rFonts w:ascii="Arial" w:hAnsi="Arial" w:cs="Arial"/>
          <w:b/>
          <w:color w:val="E84382"/>
          <w:lang w:val="es-ES_tradnl"/>
        </w:rPr>
        <w:t>Comer, beber y salir, el plan preferido para una cita</w:t>
      </w:r>
    </w:p>
    <w:p w:rsidR="00112F17" w:rsidRDefault="00112F17" w:rsidP="006870D1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</w:p>
    <w:p w:rsidR="00E95702" w:rsidRDefault="00B04CDB" w:rsidP="006870D1">
      <w:pPr>
        <w:pStyle w:val="Prrafodelista"/>
        <w:ind w:left="0"/>
        <w:jc w:val="both"/>
        <w:rPr>
          <w:rFonts w:ascii="Arial" w:hAnsi="Arial" w:cs="Arial"/>
        </w:rPr>
      </w:pPr>
      <w:r w:rsidRPr="00261DFB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2493010" cy="1457325"/>
            <wp:effectExtent l="0" t="0" r="0" b="0"/>
            <wp:wrapTight wrapText="bothSides">
              <wp:wrapPolygon edited="0">
                <wp:start x="0" y="0"/>
                <wp:lineTo x="0" y="21459"/>
                <wp:lineTo x="21457" y="21459"/>
                <wp:lineTo x="21457" y="0"/>
                <wp:lineTo x="0" y="0"/>
              </wp:wrapPolygon>
            </wp:wrapTight>
            <wp:docPr id="2" name="Picture 2" descr="Y:\Brand &amp; Consumers\05.Brand Center\IMAGE BANK BRAND\COUPLE\iStock_000053030442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rand &amp; Consumers\05.Brand Center\IMAGE BANK BRAND\COUPLE\iStock_000053030442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F17" w:rsidRPr="00E95702">
        <w:rPr>
          <w:rFonts w:ascii="Arial" w:hAnsi="Arial" w:cs="Arial"/>
        </w:rPr>
        <w:t>Sobre gustos y citas no hay nada escrito, cada p</w:t>
      </w:r>
      <w:r w:rsidR="00E95702" w:rsidRPr="00E95702">
        <w:rPr>
          <w:rFonts w:ascii="Arial" w:hAnsi="Arial" w:cs="Arial"/>
        </w:rPr>
        <w:t>ersona</w:t>
      </w:r>
      <w:r w:rsidR="00112F17" w:rsidRPr="00E95702">
        <w:rPr>
          <w:rFonts w:ascii="Arial" w:hAnsi="Arial" w:cs="Arial"/>
        </w:rPr>
        <w:t xml:space="preserve"> </w:t>
      </w:r>
      <w:r w:rsidR="00E95702" w:rsidRPr="00E95702">
        <w:rPr>
          <w:rFonts w:ascii="Arial" w:hAnsi="Arial" w:cs="Arial"/>
        </w:rPr>
        <w:t>puede tener un plan preferido para disfrutar en compañía, sin embargo, suele ser común que el plan preferido esté relacionado con comer, beber y salir. Así es como lo demuestran los datos de CEBR</w:t>
      </w:r>
      <w:r w:rsidR="00877D9A">
        <w:rPr>
          <w:rFonts w:ascii="Arial" w:hAnsi="Arial" w:cs="Arial"/>
        </w:rPr>
        <w:t xml:space="preserve"> para Meetic</w:t>
      </w:r>
      <w:r w:rsidR="00E95702" w:rsidRPr="00E95702">
        <w:rPr>
          <w:rFonts w:ascii="Arial" w:hAnsi="Arial" w:cs="Arial"/>
        </w:rPr>
        <w:t xml:space="preserve">, en 2016 solo </w:t>
      </w:r>
      <w:r w:rsidR="00E95702" w:rsidRPr="00A31980">
        <w:rPr>
          <w:rFonts w:ascii="Arial" w:hAnsi="Arial" w:cs="Arial"/>
          <w:b/>
          <w:color w:val="E84382"/>
          <w:lang w:val="es-ES_tradnl"/>
        </w:rPr>
        <w:t xml:space="preserve">en entretenimiento, restaurantes, </w:t>
      </w:r>
      <w:r w:rsidR="00B2037E" w:rsidRPr="00A31980">
        <w:rPr>
          <w:rFonts w:ascii="Arial" w:hAnsi="Arial" w:cs="Arial"/>
          <w:b/>
          <w:color w:val="E84382"/>
          <w:lang w:val="es-ES_tradnl"/>
        </w:rPr>
        <w:t>pubs y bares se han gastado 14.800</w:t>
      </w:r>
      <w:r w:rsidR="00E95702" w:rsidRPr="00A31980">
        <w:rPr>
          <w:rFonts w:ascii="Arial" w:hAnsi="Arial" w:cs="Arial"/>
          <w:b/>
          <w:color w:val="E84382"/>
          <w:lang w:val="es-ES_tradnl"/>
        </w:rPr>
        <w:t xml:space="preserve"> </w:t>
      </w:r>
      <w:r w:rsidR="00B2037E" w:rsidRPr="00A31980">
        <w:rPr>
          <w:rFonts w:ascii="Arial" w:hAnsi="Arial" w:cs="Arial"/>
          <w:b/>
          <w:color w:val="E84382"/>
          <w:lang w:val="es-ES_tradnl"/>
        </w:rPr>
        <w:t>millones</w:t>
      </w:r>
      <w:r w:rsidR="00E95702" w:rsidRPr="00A31980">
        <w:rPr>
          <w:rFonts w:ascii="Arial" w:hAnsi="Arial" w:cs="Arial"/>
          <w:b/>
          <w:color w:val="E84382"/>
          <w:lang w:val="es-ES_tradnl"/>
        </w:rPr>
        <w:t xml:space="preserve"> de euro</w:t>
      </w:r>
      <w:r w:rsidR="00C7679C" w:rsidRPr="00A31980">
        <w:rPr>
          <w:rFonts w:ascii="Arial" w:hAnsi="Arial" w:cs="Arial"/>
          <w:b/>
          <w:color w:val="E84382"/>
          <w:lang w:val="es-ES_tradnl"/>
        </w:rPr>
        <w:t>s, 2</w:t>
      </w:r>
      <w:r w:rsidR="00B2037E" w:rsidRPr="00A31980">
        <w:rPr>
          <w:rFonts w:ascii="Arial" w:hAnsi="Arial" w:cs="Arial"/>
          <w:b/>
          <w:color w:val="E84382"/>
          <w:lang w:val="es-ES_tradnl"/>
        </w:rPr>
        <w:t>.300 millones</w:t>
      </w:r>
      <w:r w:rsidR="00C7679C" w:rsidRPr="00A31980">
        <w:rPr>
          <w:rFonts w:ascii="Arial" w:hAnsi="Arial" w:cs="Arial"/>
          <w:b/>
          <w:color w:val="E84382"/>
          <w:lang w:val="es-ES_tradnl"/>
        </w:rPr>
        <w:t xml:space="preserve"> solo en España,</w:t>
      </w:r>
      <w:r w:rsidR="00C7679C">
        <w:rPr>
          <w:rFonts w:ascii="Arial" w:hAnsi="Arial" w:cs="Arial"/>
        </w:rPr>
        <w:t xml:space="preserve"> lo que correspondería al 70% de los gastos. </w:t>
      </w:r>
    </w:p>
    <w:p w:rsidR="00C7679C" w:rsidRDefault="00C7679C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C7679C" w:rsidRDefault="00C7679C" w:rsidP="006870D1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que ya sabes, </w:t>
      </w:r>
      <w:r w:rsidR="00592BB6">
        <w:rPr>
          <w:rFonts w:ascii="Arial" w:hAnsi="Arial" w:cs="Arial"/>
        </w:rPr>
        <w:t>la receta perfecta para una cita, ya sea de tapeo o en un restaurante, tiene que tener algo de comida, bebida y por supuesto, música para dar ambiente y si es en directo ¡Mucho mejor!</w:t>
      </w:r>
    </w:p>
    <w:p w:rsidR="00592BB6" w:rsidRDefault="00592BB6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592BB6" w:rsidRDefault="00B41602" w:rsidP="006870D1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b/>
          <w:color w:val="E84382"/>
          <w:lang w:val="es-ES_tradnl"/>
        </w:rPr>
        <w:t>Y la moda… ¿está de moda?</w:t>
      </w:r>
    </w:p>
    <w:p w:rsidR="00B41602" w:rsidRDefault="00B41602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C7679C" w:rsidRDefault="00261DFB" w:rsidP="006870D1">
      <w:pPr>
        <w:pStyle w:val="Prrafodelista"/>
        <w:ind w:left="0"/>
        <w:jc w:val="both"/>
        <w:rPr>
          <w:rFonts w:ascii="Arial" w:hAnsi="Arial" w:cs="Arial"/>
        </w:rPr>
      </w:pPr>
      <w:r w:rsidRPr="00261DFB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54610</wp:posOffset>
            </wp:positionV>
            <wp:extent cx="240220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12" y="21343"/>
                <wp:lineTo x="21412" y="0"/>
                <wp:lineTo x="0" y="0"/>
              </wp:wrapPolygon>
            </wp:wrapTight>
            <wp:docPr id="3" name="Picture 3" descr="Y:\Brand &amp; Consumers\05.Brand Center\IMAGE BANK BRAND\LIFESTYLE MOMENTS\iStock_000026696274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Brand &amp; Consumers\05.Brand Center\IMAGE BANK BRAND\LIFESTYLE MOMENTS\iStock_000026696274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8CA">
        <w:rPr>
          <w:rFonts w:ascii="Arial" w:hAnsi="Arial" w:cs="Arial"/>
        </w:rPr>
        <w:t xml:space="preserve">Qué típico ese momento de revolver </w:t>
      </w:r>
      <w:r w:rsidR="009D64DA">
        <w:rPr>
          <w:rFonts w:ascii="Arial" w:hAnsi="Arial" w:cs="Arial"/>
        </w:rPr>
        <w:t>el armario antes de una cita, ¿q</w:t>
      </w:r>
      <w:r w:rsidR="00F918CA">
        <w:rPr>
          <w:rFonts w:ascii="Arial" w:hAnsi="Arial" w:cs="Arial"/>
        </w:rPr>
        <w:t xml:space="preserve">ué me pongo? ¿Será esto demasiado arreglado? ¿Demasiado informal? A todos nos gusta vernos y que nos vean guapos, y por tanto invertimos parte de nuestro tiempo en arreglarnos antes de quedar con alguien. Sin embargo, la moda y los gustos de cada país son diferentes. </w:t>
      </w:r>
    </w:p>
    <w:p w:rsidR="00F918CA" w:rsidRDefault="00F918CA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B04CDB" w:rsidRDefault="00B04CDB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B04CDB" w:rsidRDefault="00B04CDB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B2037E" w:rsidRPr="00A31980" w:rsidRDefault="00F918CA" w:rsidP="006870D1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bookmarkStart w:id="0" w:name="_GoBack"/>
      <w:bookmarkEnd w:id="0"/>
      <w:r>
        <w:rPr>
          <w:rFonts w:ascii="Arial" w:hAnsi="Arial" w:cs="Arial"/>
        </w:rPr>
        <w:t xml:space="preserve">El Reino Unido es el país en el que más se gastan en ropa antes de una cita, </w:t>
      </w:r>
      <w:r w:rsidRPr="00A31980">
        <w:rPr>
          <w:rFonts w:ascii="Arial" w:hAnsi="Arial" w:cs="Arial"/>
          <w:b/>
          <w:color w:val="E84382"/>
          <w:lang w:val="es-ES_tradnl"/>
        </w:rPr>
        <w:t>en el año 2016 se gastaron 2</w:t>
      </w:r>
      <w:r w:rsidR="00B2037E" w:rsidRPr="00A31980">
        <w:rPr>
          <w:rFonts w:ascii="Arial" w:hAnsi="Arial" w:cs="Arial"/>
          <w:b/>
          <w:color w:val="E84382"/>
          <w:lang w:val="es-ES_tradnl"/>
        </w:rPr>
        <w:t>.000 millones</w:t>
      </w:r>
      <w:r w:rsidRPr="00A31980">
        <w:rPr>
          <w:rFonts w:ascii="Arial" w:hAnsi="Arial" w:cs="Arial"/>
          <w:b/>
          <w:color w:val="E84382"/>
          <w:lang w:val="es-ES_tradnl"/>
        </w:rPr>
        <w:t xml:space="preserve"> </w:t>
      </w:r>
      <w:r w:rsidR="00743268" w:rsidRPr="00A31980">
        <w:rPr>
          <w:rFonts w:ascii="Arial" w:hAnsi="Arial" w:cs="Arial"/>
          <w:b/>
          <w:color w:val="E84382"/>
          <w:lang w:val="es-ES_tradnl"/>
        </w:rPr>
        <w:t>de euros en total.</w:t>
      </w:r>
      <w:r w:rsidR="00743268">
        <w:rPr>
          <w:rFonts w:ascii="Arial" w:hAnsi="Arial" w:cs="Arial"/>
        </w:rPr>
        <w:t xml:space="preserve"> Le sigue </w:t>
      </w:r>
      <w:r>
        <w:rPr>
          <w:rFonts w:ascii="Arial" w:hAnsi="Arial" w:cs="Arial"/>
        </w:rPr>
        <w:t>Italia, un país que siempre ha destacado por ser fieles seguidores de la alta costura, en e</w:t>
      </w:r>
      <w:r w:rsidR="00B2037E">
        <w:rPr>
          <w:rFonts w:ascii="Arial" w:hAnsi="Arial" w:cs="Arial"/>
        </w:rPr>
        <w:t>l que destinaron algo más de 1.600 millones</w:t>
      </w:r>
      <w:r>
        <w:rPr>
          <w:rFonts w:ascii="Arial" w:hAnsi="Arial" w:cs="Arial"/>
        </w:rPr>
        <w:t xml:space="preserve"> euros.</w:t>
      </w:r>
      <w:r w:rsidR="00B2037E">
        <w:rPr>
          <w:rFonts w:ascii="Arial" w:hAnsi="Arial" w:cs="Arial"/>
        </w:rPr>
        <w:t xml:space="preserve"> </w:t>
      </w:r>
      <w:r w:rsidR="00B2037E" w:rsidRPr="00A31980">
        <w:rPr>
          <w:rFonts w:ascii="Arial" w:hAnsi="Arial" w:cs="Arial"/>
          <w:b/>
          <w:color w:val="E84382"/>
          <w:lang w:val="es-ES_tradnl"/>
        </w:rPr>
        <w:t xml:space="preserve">En España no nos quedamos atrás, somos el </w:t>
      </w:r>
      <w:r w:rsidR="009D64DA">
        <w:rPr>
          <w:rFonts w:ascii="Arial" w:hAnsi="Arial" w:cs="Arial"/>
          <w:b/>
          <w:color w:val="E84382"/>
          <w:lang w:val="es-ES_tradnl"/>
        </w:rPr>
        <w:t>tercer</w:t>
      </w:r>
      <w:r w:rsidR="00B2037E" w:rsidRPr="00A31980">
        <w:rPr>
          <w:rFonts w:ascii="Arial" w:hAnsi="Arial" w:cs="Arial"/>
          <w:b/>
          <w:color w:val="E84382"/>
          <w:lang w:val="es-ES_tradnl"/>
        </w:rPr>
        <w:t xml:space="preserve"> país que más invierte en ropa, con </w:t>
      </w:r>
      <w:r w:rsidR="00A47BE8" w:rsidRPr="00A31980">
        <w:rPr>
          <w:rFonts w:ascii="Arial" w:hAnsi="Arial" w:cs="Arial"/>
          <w:b/>
          <w:color w:val="E84382"/>
          <w:lang w:val="es-ES_tradnl"/>
        </w:rPr>
        <w:t xml:space="preserve">algo más de 500 millones. </w:t>
      </w:r>
      <w:r w:rsidRPr="00A31980">
        <w:rPr>
          <w:rFonts w:ascii="Arial" w:hAnsi="Arial" w:cs="Arial"/>
          <w:b/>
          <w:color w:val="E84382"/>
          <w:lang w:val="es-ES_tradnl"/>
        </w:rPr>
        <w:t xml:space="preserve"> </w:t>
      </w:r>
    </w:p>
    <w:p w:rsidR="00B2037E" w:rsidRPr="00A31980" w:rsidRDefault="00B2037E" w:rsidP="006870D1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</w:p>
    <w:p w:rsidR="00F918CA" w:rsidRDefault="00F918CA" w:rsidP="006870D1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otro lado, el país que menos importancia le da a comprarse un modelito nuevo para una cita es </w:t>
      </w:r>
      <w:r w:rsidR="00B41602">
        <w:rPr>
          <w:rFonts w:ascii="Arial" w:hAnsi="Arial" w:cs="Arial"/>
        </w:rPr>
        <w:t xml:space="preserve">Suecia, país en el que la inversión no llega a los 40 millones de euros. </w:t>
      </w:r>
    </w:p>
    <w:p w:rsidR="00B41602" w:rsidRDefault="00B41602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E95702" w:rsidRPr="00BC7C1B" w:rsidRDefault="00BC7C1B" w:rsidP="006870D1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 w:rsidRPr="00BC7C1B">
        <w:rPr>
          <w:rFonts w:ascii="Arial" w:hAnsi="Arial" w:cs="Arial"/>
          <w:b/>
          <w:color w:val="E84382"/>
          <w:lang w:val="es-ES_tradnl"/>
        </w:rPr>
        <w:t>Coquetos sí, pero no superficiales</w:t>
      </w:r>
    </w:p>
    <w:p w:rsidR="00E95702" w:rsidRDefault="00E95702" w:rsidP="006870D1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</w:p>
    <w:p w:rsidR="00025584" w:rsidRDefault="00B41602" w:rsidP="006870D1">
      <w:pPr>
        <w:pStyle w:val="Prrafodelista"/>
        <w:ind w:left="0"/>
        <w:jc w:val="both"/>
        <w:rPr>
          <w:rFonts w:ascii="Arial" w:hAnsi="Arial" w:cs="Arial"/>
        </w:rPr>
      </w:pPr>
      <w:r w:rsidRPr="00025584">
        <w:rPr>
          <w:rFonts w:ascii="Arial" w:hAnsi="Arial" w:cs="Arial"/>
        </w:rPr>
        <w:t xml:space="preserve">Volviendo al tema de ponernos guapos para una cita, una de las cosas en las que menos dinero se invierte antes de una cita es en cosmética y peluquería. </w:t>
      </w:r>
      <w:r w:rsidR="00025584" w:rsidRPr="00A31980">
        <w:rPr>
          <w:rFonts w:ascii="Arial" w:hAnsi="Arial" w:cs="Arial"/>
          <w:b/>
          <w:color w:val="E84382"/>
          <w:lang w:val="es-ES_tradnl"/>
        </w:rPr>
        <w:t>En España la media anual de lo que una persona invierte en cosmética para una cita es de 28 euros y en peluquería 25.</w:t>
      </w:r>
      <w:r w:rsidR="00025584" w:rsidRPr="00025584">
        <w:rPr>
          <w:rFonts w:ascii="Arial" w:hAnsi="Arial" w:cs="Arial"/>
        </w:rPr>
        <w:t xml:space="preserve"> Desde Meetic estos datos nos </w:t>
      </w:r>
      <w:r w:rsidR="00025584">
        <w:rPr>
          <w:rFonts w:ascii="Arial" w:hAnsi="Arial" w:cs="Arial"/>
        </w:rPr>
        <w:t>tienen encantados</w:t>
      </w:r>
      <w:r w:rsidR="00025584" w:rsidRPr="00025584">
        <w:rPr>
          <w:rFonts w:ascii="Arial" w:hAnsi="Arial" w:cs="Arial"/>
        </w:rPr>
        <w:t>, pues dejan claro que lo más importante en una cita es pasarlo bien</w:t>
      </w:r>
      <w:r w:rsidR="00025584">
        <w:rPr>
          <w:rFonts w:ascii="Arial" w:hAnsi="Arial" w:cs="Arial"/>
        </w:rPr>
        <w:t xml:space="preserve"> y disfrutar de la compañía.</w:t>
      </w:r>
    </w:p>
    <w:p w:rsidR="00025584" w:rsidRDefault="00025584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025584" w:rsidRPr="00A31980" w:rsidRDefault="00025584" w:rsidP="006870D1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</w:rPr>
        <w:t>Más allá que ir como un pincel, lo ideal es dejarnos conocer tal y como somos, pues la naturalidad, como ya hemos dicho muchas veces, es la cualidad más atractiva</w:t>
      </w:r>
      <w:r w:rsidR="00D7644D">
        <w:rPr>
          <w:rFonts w:ascii="Arial" w:hAnsi="Arial" w:cs="Arial"/>
        </w:rPr>
        <w:t xml:space="preserve"> del ser humano y hará </w:t>
      </w:r>
      <w:r w:rsidR="009D64DA">
        <w:rPr>
          <w:rFonts w:ascii="Arial" w:hAnsi="Arial" w:cs="Arial"/>
          <w:b/>
          <w:color w:val="E84382"/>
          <w:lang w:val="es-ES_tradnl"/>
        </w:rPr>
        <w:t>que todas y cada una de las 78.</w:t>
      </w:r>
      <w:r w:rsidR="00D7644D" w:rsidRPr="00A31980">
        <w:rPr>
          <w:rFonts w:ascii="Arial" w:hAnsi="Arial" w:cs="Arial"/>
          <w:b/>
          <w:color w:val="E84382"/>
          <w:lang w:val="es-ES_tradnl"/>
        </w:rPr>
        <w:t xml:space="preserve">913 citas que hay cada hora en estos 7 países sean siempre divertidas y muy especiales. </w:t>
      </w:r>
    </w:p>
    <w:p w:rsidR="00616949" w:rsidRDefault="00616949" w:rsidP="006870D1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616949" w:rsidRDefault="00616949" w:rsidP="006870D1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A31980" w:rsidRPr="00860F5A" w:rsidRDefault="00A31980" w:rsidP="00A31980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  <w:r w:rsidRPr="00860F5A">
        <w:rPr>
          <w:rFonts w:ascii="Open Sans" w:eastAsia="Calibri" w:hAnsi="Open Sans" w:cs="Open Sans"/>
          <w:b/>
          <w:color w:val="E84382"/>
          <w:sz w:val="16"/>
          <w:szCs w:val="16"/>
        </w:rPr>
        <w:t xml:space="preserve">Acerca de </w:t>
      </w:r>
      <w:proofErr w:type="spellStart"/>
      <w:r w:rsidRPr="00860F5A">
        <w:rPr>
          <w:rFonts w:ascii="Open Sans" w:eastAsia="Calibri" w:hAnsi="Open Sans" w:cs="Open Sans"/>
          <w:b/>
          <w:color w:val="E84382"/>
          <w:sz w:val="16"/>
          <w:szCs w:val="16"/>
        </w:rPr>
        <w:t>Cebr</w:t>
      </w:r>
      <w:proofErr w:type="spellEnd"/>
    </w:p>
    <w:p w:rsidR="00A31980" w:rsidRPr="00860F5A" w:rsidRDefault="00A31980" w:rsidP="00A31980">
      <w:pPr>
        <w:spacing w:after="0"/>
        <w:jc w:val="both"/>
        <w:rPr>
          <w:rFonts w:ascii="Open Sans" w:eastAsia="Calibri" w:hAnsi="Open Sans" w:cs="Open Sans"/>
          <w:sz w:val="16"/>
          <w:szCs w:val="16"/>
        </w:rPr>
      </w:pPr>
      <w:proofErr w:type="spellStart"/>
      <w:r w:rsidRPr="00860F5A">
        <w:rPr>
          <w:rFonts w:ascii="Open Sans" w:eastAsia="Calibri" w:hAnsi="Open Sans" w:cs="Open Sans"/>
          <w:sz w:val="16"/>
          <w:szCs w:val="16"/>
        </w:rPr>
        <w:t>Cebr</w:t>
      </w:r>
      <w:proofErr w:type="spellEnd"/>
      <w:r w:rsidRPr="00860F5A">
        <w:rPr>
          <w:rFonts w:ascii="Open Sans" w:eastAsia="Calibri" w:hAnsi="Open Sans" w:cs="Open Sans"/>
          <w:sz w:val="16"/>
          <w:szCs w:val="16"/>
        </w:rPr>
        <w:t xml:space="preserve"> es el Centro de Investigación Económica y Empresarial, una consultora económica independiente.  Desde su creación en 1992 </w:t>
      </w:r>
      <w:proofErr w:type="spellStart"/>
      <w:r w:rsidRPr="00860F5A">
        <w:rPr>
          <w:rFonts w:ascii="Open Sans" w:eastAsia="Calibri" w:hAnsi="Open Sans" w:cs="Open Sans"/>
          <w:sz w:val="16"/>
          <w:szCs w:val="16"/>
        </w:rPr>
        <w:t>Cebr</w:t>
      </w:r>
      <w:proofErr w:type="spellEnd"/>
      <w:r w:rsidRPr="00860F5A">
        <w:rPr>
          <w:rFonts w:ascii="Open Sans" w:eastAsia="Calibri" w:hAnsi="Open Sans" w:cs="Open Sans"/>
          <w:sz w:val="16"/>
          <w:szCs w:val="16"/>
        </w:rPr>
        <w:t xml:space="preserve"> ha proporcionado análisis, previsiones y asesoramiento estratégico a las grandes multinacionales, instituciones financieras, departamentos gubernamentales, organizaciones benéficas y organismos de comercio.</w:t>
      </w:r>
    </w:p>
    <w:p w:rsidR="00A31980" w:rsidRPr="00CD5C2F" w:rsidRDefault="00A31980" w:rsidP="00A31980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</w:p>
    <w:p w:rsidR="00A31980" w:rsidRPr="00BB54E9" w:rsidRDefault="00A31980" w:rsidP="00A31980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  <w:r w:rsidRPr="00BB54E9">
        <w:rPr>
          <w:rFonts w:ascii="Open Sans" w:eastAsia="Calibri" w:hAnsi="Open Sans" w:cs="Open Sans"/>
          <w:b/>
          <w:color w:val="E84382"/>
          <w:sz w:val="16"/>
          <w:szCs w:val="16"/>
        </w:rPr>
        <w:t>Acerca de Meetic</w:t>
      </w:r>
    </w:p>
    <w:p w:rsidR="00A31980" w:rsidRPr="00BB54E9" w:rsidRDefault="00A31980" w:rsidP="00A31980">
      <w:pPr>
        <w:spacing w:after="0" w:line="240" w:lineRule="auto"/>
        <w:jc w:val="both"/>
        <w:rPr>
          <w:rFonts w:ascii="Open Sans" w:eastAsia="Calibri" w:hAnsi="Open Sans" w:cs="Open Sans"/>
          <w:sz w:val="16"/>
          <w:szCs w:val="16"/>
        </w:rPr>
      </w:pPr>
      <w:r w:rsidRPr="00BB54E9">
        <w:rPr>
          <w:rFonts w:ascii="Open Sans" w:eastAsia="Calibri" w:hAnsi="Open Sans" w:cs="Open Sans"/>
          <w:sz w:val="16"/>
          <w:szCs w:val="16"/>
        </w:rPr>
        <w:t xml:space="preserve">Fundada en 2001, Meetic es el servicio de </w:t>
      </w:r>
      <w:proofErr w:type="spellStart"/>
      <w:r w:rsidRPr="00BB54E9">
        <w:rPr>
          <w:rFonts w:ascii="Open Sans" w:eastAsia="Calibri" w:hAnsi="Open Sans" w:cs="Open Sans"/>
          <w:sz w:val="16"/>
          <w:szCs w:val="16"/>
        </w:rPr>
        <w:t>dating</w:t>
      </w:r>
      <w:proofErr w:type="spellEnd"/>
      <w:r w:rsidRPr="00BB54E9">
        <w:rPr>
          <w:rFonts w:ascii="Open Sans" w:eastAsia="Calibri" w:hAnsi="Open Sans" w:cs="Open Sans"/>
          <w:sz w:val="16"/>
          <w:szCs w:val="16"/>
        </w:rPr>
        <w:t xml:space="preserve"> que ofrece las mejores herramientas para conocer gente nueva a través de cualquier tipo de tecnología: portal, móvil, aplicaciones y eventos, además de ser el más eficiente según los solteros españoles. Actualmente, Meetic está presente en 16 países europeos y disponible en 13 idiomas diferentes, además forma parte de IAC, empresa internacional líder en Internet con más de 150 marcas especializadas en ofrecer servicios a los consumidores. Para más información, visita </w:t>
      </w:r>
      <w:hyperlink r:id="rId9" w:history="1">
        <w:r w:rsidRPr="003A12F8">
          <w:rPr>
            <w:rStyle w:val="Hipervnculo"/>
            <w:rFonts w:ascii="Open Sans" w:eastAsia="Calibri" w:hAnsi="Open Sans" w:cs="Open Sans"/>
            <w:sz w:val="16"/>
            <w:szCs w:val="16"/>
          </w:rPr>
          <w:t>www.meetic.es</w:t>
        </w:r>
      </w:hyperlink>
    </w:p>
    <w:p w:rsidR="007D076B" w:rsidRPr="007D076B" w:rsidRDefault="007D076B" w:rsidP="007D076B">
      <w:pPr>
        <w:spacing w:after="0" w:line="240" w:lineRule="auto"/>
        <w:jc w:val="both"/>
        <w:rPr>
          <w:rFonts w:ascii="Open Sans" w:hAnsi="Open Sans" w:cs="Open Sans"/>
          <w:bCs/>
          <w:iCs/>
          <w:sz w:val="20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166DA" w:rsidTr="00E166DA"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PRENSA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GLOBALLY – 91 781 39 87</w:t>
            </w:r>
          </w:p>
          <w:p w:rsidR="00437655" w:rsidRPr="00AE50AA" w:rsidRDefault="00437655" w:rsidP="00437655">
            <w:pPr>
              <w:spacing w:after="0" w:line="240" w:lineRule="auto"/>
              <w:jc w:val="center"/>
            </w:pPr>
            <w:r>
              <w:t>Pablo Maté</w:t>
            </w:r>
          </w:p>
          <w:p w:rsidR="00437655" w:rsidRPr="00437655" w:rsidRDefault="00437655" w:rsidP="00437655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563C1" w:themeColor="hyperlink"/>
                <w:sz w:val="18"/>
                <w:szCs w:val="16"/>
                <w:u w:val="single"/>
              </w:rPr>
            </w:pPr>
            <w:r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  <w:t>Pablo.mate@globallygroup.com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Laura Alcázar</w:t>
            </w:r>
          </w:p>
          <w:p w:rsidR="00437655" w:rsidRDefault="00437655" w:rsidP="00437655">
            <w:pPr>
              <w:spacing w:after="0" w:line="240" w:lineRule="auto"/>
              <w:jc w:val="center"/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</w:pPr>
            <w:r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  <w:t>Laura.alcazar@globallygroup.com</w:t>
            </w:r>
          </w:p>
          <w:p w:rsidR="00E166DA" w:rsidRPr="00E166DA" w:rsidRDefault="00E166DA" w:rsidP="0043765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Meetic España y Portugal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María Capilla</w:t>
            </w:r>
          </w:p>
          <w:p w:rsidR="00E166DA" w:rsidRPr="00E166DA" w:rsidRDefault="00B04CDB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hyperlink r:id="rId10" w:history="1">
              <w:r w:rsidR="00E166DA" w:rsidRPr="00E166DA">
                <w:rPr>
                  <w:rStyle w:val="Hipervnculo"/>
                  <w:rFonts w:ascii="Open Sans" w:eastAsia="Calibri" w:hAnsi="Open Sans" w:cs="Open Sans"/>
                  <w:sz w:val="18"/>
                  <w:szCs w:val="16"/>
                </w:rPr>
                <w:t>m.capilla@meetic-corp.com</w:t>
              </w:r>
            </w:hyperlink>
          </w:p>
          <w:p w:rsidR="00E166DA" w:rsidRPr="00E166DA" w:rsidRDefault="00E166DA" w:rsidP="007D076B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</w:tr>
    </w:tbl>
    <w:p w:rsidR="00437655" w:rsidRPr="003F0B34" w:rsidRDefault="00437655" w:rsidP="00437655">
      <w:pPr>
        <w:spacing w:after="0" w:line="240" w:lineRule="auto"/>
        <w:jc w:val="both"/>
        <w:rPr>
          <w:rFonts w:ascii="Open Sans" w:hAnsi="Open Sans" w:cs="Open Sans"/>
          <w:sz w:val="18"/>
          <w:vertAlign w:val="superscript"/>
        </w:rPr>
      </w:pPr>
    </w:p>
    <w:p w:rsidR="00437655" w:rsidRPr="00A31980" w:rsidRDefault="00261DFB" w:rsidP="00437655">
      <w:pPr>
        <w:spacing w:after="0" w:line="240" w:lineRule="auto"/>
        <w:jc w:val="both"/>
        <w:rPr>
          <w:rFonts w:ascii="Open Sans" w:hAnsi="Open Sans" w:cs="Open Sans"/>
          <w:sz w:val="18"/>
          <w:vertAlign w:val="superscript"/>
        </w:rPr>
      </w:pPr>
      <w:r>
        <w:rPr>
          <w:rFonts w:ascii="Open Sans" w:hAnsi="Open Sans" w:cs="Open Sans"/>
          <w:noProof/>
          <w:sz w:val="18"/>
          <w:vertAlign w:val="superscript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54610</wp:posOffset>
                </wp:positionV>
                <wp:extent cx="5372100" cy="19050"/>
                <wp:effectExtent l="0" t="0" r="0" b="0"/>
                <wp:wrapNone/>
                <wp:docPr id="4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332124C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4.3pt" to="42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" strokecolor="#aeaaaa [2414]" strokeweight=".5pt">
                <v:stroke joinstyle="miter"/>
                <o:lock v:ext="edit" shapetype="f"/>
              </v:line>
            </w:pict>
          </mc:Fallback>
        </mc:AlternateContent>
      </w:r>
    </w:p>
    <w:sectPr w:rsidR="00437655" w:rsidRPr="00A31980" w:rsidSect="00123A9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519" w:rsidRDefault="00545519" w:rsidP="007D076B">
      <w:pPr>
        <w:spacing w:after="0" w:line="240" w:lineRule="auto"/>
      </w:pPr>
      <w:r>
        <w:separator/>
      </w:r>
    </w:p>
  </w:endnote>
  <w:endnote w:type="continuationSeparator" w:id="0">
    <w:p w:rsidR="00545519" w:rsidRDefault="00545519" w:rsidP="007D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519" w:rsidRDefault="00545519" w:rsidP="007D076B">
      <w:pPr>
        <w:spacing w:after="0" w:line="240" w:lineRule="auto"/>
      </w:pPr>
      <w:r>
        <w:separator/>
      </w:r>
    </w:p>
  </w:footnote>
  <w:footnote w:type="continuationSeparator" w:id="0">
    <w:p w:rsidR="00545519" w:rsidRDefault="00545519" w:rsidP="007D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7E" w:rsidRPr="007D076B" w:rsidRDefault="00B2037E">
    <w:pPr>
      <w:pStyle w:val="Encabezado"/>
      <w:rPr>
        <w:rFonts w:ascii="Open Sans" w:hAnsi="Open Sans" w:cs="Open Sans"/>
        <w:b/>
      </w:rPr>
    </w:pPr>
    <w:r w:rsidRPr="007D076B">
      <w:rPr>
        <w:rFonts w:ascii="Open Sans" w:hAnsi="Open Sans" w:cs="Open Sans"/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-163830</wp:posOffset>
          </wp:positionV>
          <wp:extent cx="1466850" cy="436880"/>
          <wp:effectExtent l="0" t="0" r="0" b="1270"/>
          <wp:wrapTight wrapText="bothSides">
            <wp:wrapPolygon edited="0">
              <wp:start x="0" y="0"/>
              <wp:lineTo x="0" y="20721"/>
              <wp:lineTo x="21319" y="20721"/>
              <wp:lineTo x="21319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076B">
      <w:rPr>
        <w:rFonts w:ascii="Open Sans" w:hAnsi="Open Sans" w:cs="Open Sans"/>
        <w:b/>
      </w:rPr>
      <w:tab/>
    </w:r>
    <w:r w:rsidRPr="007D076B">
      <w:rPr>
        <w:rFonts w:ascii="Open Sans" w:hAnsi="Open Sans" w:cs="Open Sans"/>
        <w:b/>
      </w:rPr>
      <w:tab/>
    </w:r>
    <w:r>
      <w:rPr>
        <w:rFonts w:ascii="Open Sans" w:hAnsi="Open Sans" w:cs="Open Sans"/>
        <w:b/>
      </w:rPr>
      <w:t xml:space="preserve">    </w:t>
    </w:r>
    <w:r w:rsidRPr="007D076B">
      <w:rPr>
        <w:rFonts w:ascii="Open Sans" w:hAnsi="Open Sans" w:cs="Open Sans"/>
        <w:b/>
      </w:rPr>
      <w:t>COMUNICADO DE PRENSA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7DB5"/>
    <w:multiLevelType w:val="hybridMultilevel"/>
    <w:tmpl w:val="A64EA29A"/>
    <w:lvl w:ilvl="0" w:tplc="E774D2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C2AA9"/>
    <w:multiLevelType w:val="hybridMultilevel"/>
    <w:tmpl w:val="F6C23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817"/>
    <w:multiLevelType w:val="hybridMultilevel"/>
    <w:tmpl w:val="A56839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40C4A"/>
    <w:multiLevelType w:val="hybridMultilevel"/>
    <w:tmpl w:val="F7C88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F21BD"/>
    <w:multiLevelType w:val="hybridMultilevel"/>
    <w:tmpl w:val="C6D46DA0"/>
    <w:lvl w:ilvl="0" w:tplc="92122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E1C15"/>
    <w:multiLevelType w:val="hybridMultilevel"/>
    <w:tmpl w:val="F852ED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C20B7"/>
    <w:multiLevelType w:val="hybridMultilevel"/>
    <w:tmpl w:val="8F7AA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627AF"/>
    <w:multiLevelType w:val="hybridMultilevel"/>
    <w:tmpl w:val="E050E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6B"/>
    <w:rsid w:val="000172A2"/>
    <w:rsid w:val="00025584"/>
    <w:rsid w:val="00025FB6"/>
    <w:rsid w:val="00051673"/>
    <w:rsid w:val="000613DF"/>
    <w:rsid w:val="00073DCF"/>
    <w:rsid w:val="0009538B"/>
    <w:rsid w:val="000A078A"/>
    <w:rsid w:val="000C01BE"/>
    <w:rsid w:val="000C3742"/>
    <w:rsid w:val="000C58BA"/>
    <w:rsid w:val="000C6FE3"/>
    <w:rsid w:val="000D16FC"/>
    <w:rsid w:val="000F1301"/>
    <w:rsid w:val="000F632D"/>
    <w:rsid w:val="00112F17"/>
    <w:rsid w:val="00123A91"/>
    <w:rsid w:val="00131366"/>
    <w:rsid w:val="0013449C"/>
    <w:rsid w:val="00150A97"/>
    <w:rsid w:val="00190C10"/>
    <w:rsid w:val="001A0577"/>
    <w:rsid w:val="001E4254"/>
    <w:rsid w:val="001F3211"/>
    <w:rsid w:val="001F4B25"/>
    <w:rsid w:val="001F4C62"/>
    <w:rsid w:val="0020196A"/>
    <w:rsid w:val="0020236B"/>
    <w:rsid w:val="00207606"/>
    <w:rsid w:val="0021262B"/>
    <w:rsid w:val="00213AEA"/>
    <w:rsid w:val="00225311"/>
    <w:rsid w:val="00244C8B"/>
    <w:rsid w:val="002547EF"/>
    <w:rsid w:val="00261DFB"/>
    <w:rsid w:val="002646B9"/>
    <w:rsid w:val="00276ED6"/>
    <w:rsid w:val="00287796"/>
    <w:rsid w:val="002A0674"/>
    <w:rsid w:val="002C4C1F"/>
    <w:rsid w:val="002C6E9A"/>
    <w:rsid w:val="002F3214"/>
    <w:rsid w:val="0031328A"/>
    <w:rsid w:val="003142B9"/>
    <w:rsid w:val="003828A3"/>
    <w:rsid w:val="00385347"/>
    <w:rsid w:val="003A5258"/>
    <w:rsid w:val="003B01EF"/>
    <w:rsid w:val="003B1335"/>
    <w:rsid w:val="003B6C8A"/>
    <w:rsid w:val="003D2311"/>
    <w:rsid w:val="003F0B34"/>
    <w:rsid w:val="003F5BD1"/>
    <w:rsid w:val="003F77FA"/>
    <w:rsid w:val="0041025D"/>
    <w:rsid w:val="00417141"/>
    <w:rsid w:val="00421753"/>
    <w:rsid w:val="00437655"/>
    <w:rsid w:val="004570F0"/>
    <w:rsid w:val="00462C3A"/>
    <w:rsid w:val="0048393A"/>
    <w:rsid w:val="004B0C03"/>
    <w:rsid w:val="004C2F75"/>
    <w:rsid w:val="004E1718"/>
    <w:rsid w:val="0050013B"/>
    <w:rsid w:val="00505CAA"/>
    <w:rsid w:val="00514F04"/>
    <w:rsid w:val="00545519"/>
    <w:rsid w:val="00563E98"/>
    <w:rsid w:val="00570812"/>
    <w:rsid w:val="00572BC3"/>
    <w:rsid w:val="00572D74"/>
    <w:rsid w:val="005858F8"/>
    <w:rsid w:val="00592BB6"/>
    <w:rsid w:val="00592EC1"/>
    <w:rsid w:val="00597095"/>
    <w:rsid w:val="005A38AE"/>
    <w:rsid w:val="005A4A05"/>
    <w:rsid w:val="005B748C"/>
    <w:rsid w:val="005D2369"/>
    <w:rsid w:val="005D31D0"/>
    <w:rsid w:val="005F4378"/>
    <w:rsid w:val="006048DE"/>
    <w:rsid w:val="00607A52"/>
    <w:rsid w:val="00616949"/>
    <w:rsid w:val="0063331D"/>
    <w:rsid w:val="00646BFF"/>
    <w:rsid w:val="00654B4E"/>
    <w:rsid w:val="00664632"/>
    <w:rsid w:val="006870D1"/>
    <w:rsid w:val="006A7A4F"/>
    <w:rsid w:val="006C5165"/>
    <w:rsid w:val="006D6C35"/>
    <w:rsid w:val="006E53B2"/>
    <w:rsid w:val="006E6033"/>
    <w:rsid w:val="006F62C9"/>
    <w:rsid w:val="00705A29"/>
    <w:rsid w:val="0070705E"/>
    <w:rsid w:val="00743268"/>
    <w:rsid w:val="0075045D"/>
    <w:rsid w:val="00764B40"/>
    <w:rsid w:val="0079597F"/>
    <w:rsid w:val="007B4780"/>
    <w:rsid w:val="007B78AE"/>
    <w:rsid w:val="007D076B"/>
    <w:rsid w:val="007D0D5F"/>
    <w:rsid w:val="007D7E60"/>
    <w:rsid w:val="007E4F85"/>
    <w:rsid w:val="007E73FF"/>
    <w:rsid w:val="00806E24"/>
    <w:rsid w:val="00813915"/>
    <w:rsid w:val="008407EF"/>
    <w:rsid w:val="00840CB7"/>
    <w:rsid w:val="0084487B"/>
    <w:rsid w:val="00845D31"/>
    <w:rsid w:val="0085052A"/>
    <w:rsid w:val="00874BDC"/>
    <w:rsid w:val="00875585"/>
    <w:rsid w:val="00877D9A"/>
    <w:rsid w:val="008B16B1"/>
    <w:rsid w:val="008B412B"/>
    <w:rsid w:val="008B5E76"/>
    <w:rsid w:val="008C107C"/>
    <w:rsid w:val="008C1AAD"/>
    <w:rsid w:val="008D09C3"/>
    <w:rsid w:val="009336E0"/>
    <w:rsid w:val="009347A9"/>
    <w:rsid w:val="00965611"/>
    <w:rsid w:val="00973C88"/>
    <w:rsid w:val="0097633E"/>
    <w:rsid w:val="009779EA"/>
    <w:rsid w:val="00982779"/>
    <w:rsid w:val="00984CEE"/>
    <w:rsid w:val="009A01B0"/>
    <w:rsid w:val="009D0216"/>
    <w:rsid w:val="009D0988"/>
    <w:rsid w:val="009D2673"/>
    <w:rsid w:val="009D64DA"/>
    <w:rsid w:val="009E4302"/>
    <w:rsid w:val="00A04F88"/>
    <w:rsid w:val="00A11DBA"/>
    <w:rsid w:val="00A27FFE"/>
    <w:rsid w:val="00A31980"/>
    <w:rsid w:val="00A47BE8"/>
    <w:rsid w:val="00A75564"/>
    <w:rsid w:val="00A8285D"/>
    <w:rsid w:val="00AE50AA"/>
    <w:rsid w:val="00AE6216"/>
    <w:rsid w:val="00B02E78"/>
    <w:rsid w:val="00B04CDB"/>
    <w:rsid w:val="00B11B79"/>
    <w:rsid w:val="00B11C90"/>
    <w:rsid w:val="00B16303"/>
    <w:rsid w:val="00B2037E"/>
    <w:rsid w:val="00B31D3A"/>
    <w:rsid w:val="00B41602"/>
    <w:rsid w:val="00B430AD"/>
    <w:rsid w:val="00B43C8B"/>
    <w:rsid w:val="00B510E9"/>
    <w:rsid w:val="00B60DE4"/>
    <w:rsid w:val="00B67FBB"/>
    <w:rsid w:val="00B74B67"/>
    <w:rsid w:val="00B84650"/>
    <w:rsid w:val="00B84AFF"/>
    <w:rsid w:val="00B96A24"/>
    <w:rsid w:val="00BB2920"/>
    <w:rsid w:val="00BB54E9"/>
    <w:rsid w:val="00BB5F5F"/>
    <w:rsid w:val="00BC7C1B"/>
    <w:rsid w:val="00BF0BCF"/>
    <w:rsid w:val="00C02784"/>
    <w:rsid w:val="00C137F4"/>
    <w:rsid w:val="00C17665"/>
    <w:rsid w:val="00C203B3"/>
    <w:rsid w:val="00C22C26"/>
    <w:rsid w:val="00C25DBB"/>
    <w:rsid w:val="00C36E20"/>
    <w:rsid w:val="00C50697"/>
    <w:rsid w:val="00C55F6F"/>
    <w:rsid w:val="00C7679C"/>
    <w:rsid w:val="00C809D4"/>
    <w:rsid w:val="00C85738"/>
    <w:rsid w:val="00C93B78"/>
    <w:rsid w:val="00C945EE"/>
    <w:rsid w:val="00C97272"/>
    <w:rsid w:val="00CA5A57"/>
    <w:rsid w:val="00CB7A9C"/>
    <w:rsid w:val="00CD5C2F"/>
    <w:rsid w:val="00CE58EA"/>
    <w:rsid w:val="00D02AF4"/>
    <w:rsid w:val="00D06C22"/>
    <w:rsid w:val="00D2243C"/>
    <w:rsid w:val="00D243BE"/>
    <w:rsid w:val="00D52B77"/>
    <w:rsid w:val="00D600E1"/>
    <w:rsid w:val="00D62540"/>
    <w:rsid w:val="00D632EE"/>
    <w:rsid w:val="00D6630F"/>
    <w:rsid w:val="00D7644D"/>
    <w:rsid w:val="00D91893"/>
    <w:rsid w:val="00DA46D6"/>
    <w:rsid w:val="00DB4E61"/>
    <w:rsid w:val="00DE2FC8"/>
    <w:rsid w:val="00DE4636"/>
    <w:rsid w:val="00E02CF9"/>
    <w:rsid w:val="00E049CE"/>
    <w:rsid w:val="00E05E2B"/>
    <w:rsid w:val="00E13EBE"/>
    <w:rsid w:val="00E166DA"/>
    <w:rsid w:val="00E279D9"/>
    <w:rsid w:val="00E44DC3"/>
    <w:rsid w:val="00E55031"/>
    <w:rsid w:val="00E6155C"/>
    <w:rsid w:val="00E95346"/>
    <w:rsid w:val="00E95702"/>
    <w:rsid w:val="00EA3B16"/>
    <w:rsid w:val="00EA6E19"/>
    <w:rsid w:val="00EB0CDF"/>
    <w:rsid w:val="00ED1069"/>
    <w:rsid w:val="00ED12C6"/>
    <w:rsid w:val="00ED1FCA"/>
    <w:rsid w:val="00ED4BB8"/>
    <w:rsid w:val="00EF4005"/>
    <w:rsid w:val="00EF5EF1"/>
    <w:rsid w:val="00EF7BC1"/>
    <w:rsid w:val="00F152FE"/>
    <w:rsid w:val="00F15FAD"/>
    <w:rsid w:val="00F23394"/>
    <w:rsid w:val="00F33368"/>
    <w:rsid w:val="00F54B8E"/>
    <w:rsid w:val="00F6236D"/>
    <w:rsid w:val="00F83423"/>
    <w:rsid w:val="00F8739F"/>
    <w:rsid w:val="00F918CA"/>
    <w:rsid w:val="00FA0C3A"/>
    <w:rsid w:val="00FA4708"/>
    <w:rsid w:val="00FB51D7"/>
    <w:rsid w:val="00FC38F1"/>
    <w:rsid w:val="00FD3B23"/>
    <w:rsid w:val="00FE14A2"/>
    <w:rsid w:val="00FE5BE2"/>
    <w:rsid w:val="00FE6B4B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65EDBA4-01F6-4196-8FE7-722B390C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76B"/>
  </w:style>
  <w:style w:type="paragraph" w:styleId="Piedepgina">
    <w:name w:val="footer"/>
    <w:basedOn w:val="Normal"/>
    <w:link w:val="Piedepgina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76B"/>
  </w:style>
  <w:style w:type="character" w:styleId="Hipervnculo">
    <w:name w:val="Hyperlink"/>
    <w:basedOn w:val="Fuentedeprrafopredeter"/>
    <w:uiPriority w:val="99"/>
    <w:unhideWhenUsed/>
    <w:rsid w:val="007D076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07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74B67"/>
  </w:style>
  <w:style w:type="character" w:styleId="Hipervnculovisitado">
    <w:name w:val="FollowedHyperlink"/>
    <w:basedOn w:val="Fuentedeprrafopredeter"/>
    <w:uiPriority w:val="99"/>
    <w:semiHidden/>
    <w:unhideWhenUsed/>
    <w:rsid w:val="00313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.capilla@meetic-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eti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Meetic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Capilla</dc:creator>
  <cp:lastModifiedBy>Laura Alcazar</cp:lastModifiedBy>
  <cp:revision>4</cp:revision>
  <dcterms:created xsi:type="dcterms:W3CDTF">2017-05-18T16:39:00Z</dcterms:created>
  <dcterms:modified xsi:type="dcterms:W3CDTF">2017-05-23T08:56:00Z</dcterms:modified>
</cp:coreProperties>
</file>